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B89C" w14:textId="77777777" w:rsidR="0070222C" w:rsidRPr="0070222C" w:rsidRDefault="0070222C" w:rsidP="0070222C">
      <w:pPr>
        <w:rPr>
          <w:b/>
          <w:bCs/>
        </w:rPr>
      </w:pPr>
      <w:r w:rsidRPr="0070222C">
        <w:rPr>
          <w:b/>
          <w:bCs/>
        </w:rPr>
        <w:t>REGULAMIN AKCJI PROMOCYJNEJ Z KODEM RABATOWYM „CZARNYKOT”</w:t>
      </w:r>
    </w:p>
    <w:p w14:paraId="4C85F1C4" w14:textId="77777777" w:rsidR="0070222C" w:rsidRPr="0070222C" w:rsidRDefault="0070222C" w:rsidP="0070222C">
      <w:pPr>
        <w:rPr>
          <w:b/>
          <w:bCs/>
        </w:rPr>
      </w:pPr>
      <w:r w:rsidRPr="0070222C">
        <w:rPr>
          <w:b/>
          <w:bCs/>
        </w:rPr>
        <w:t>§ 1. POSTANOWIENIA OGÓLNE</w:t>
      </w:r>
    </w:p>
    <w:p w14:paraId="4998D5C7" w14:textId="77777777" w:rsidR="0070222C" w:rsidRPr="0070222C" w:rsidRDefault="0070222C" w:rsidP="0070222C">
      <w:pPr>
        <w:numPr>
          <w:ilvl w:val="0"/>
          <w:numId w:val="1"/>
        </w:numPr>
      </w:pPr>
      <w:r w:rsidRPr="0070222C">
        <w:t xml:space="preserve">Organizatorem Akcji Promocyjnej, zwanej dalej „Promocją”, jest </w:t>
      </w:r>
      <w:r w:rsidRPr="0070222C">
        <w:rPr>
          <w:b/>
          <w:bCs/>
        </w:rPr>
        <w:t>Armatura Kozłowski Sp. z o. o.</w:t>
      </w:r>
      <w:r w:rsidRPr="0070222C">
        <w:t xml:space="preserve"> z siedzibą w </w:t>
      </w:r>
      <w:r w:rsidRPr="0070222C">
        <w:rPr>
          <w:b/>
          <w:bCs/>
        </w:rPr>
        <w:t>ul. Klemczaka 7, 63-700 Krotoszyn</w:t>
      </w:r>
      <w:r w:rsidRPr="0070222C">
        <w:t xml:space="preserve">, wpisana do KRS pod numerem : 0000369613, NIP: </w:t>
      </w:r>
      <w:r w:rsidRPr="0070222C">
        <w:rPr>
          <w:b/>
          <w:bCs/>
        </w:rPr>
        <w:t>6211803874</w:t>
      </w:r>
      <w:r w:rsidRPr="0070222C">
        <w:t xml:space="preserve"> (zwana dalej „Organizatorem”).</w:t>
      </w:r>
    </w:p>
    <w:p w14:paraId="074E0A83" w14:textId="77777777" w:rsidR="0070222C" w:rsidRPr="0070222C" w:rsidRDefault="0070222C" w:rsidP="0070222C">
      <w:pPr>
        <w:numPr>
          <w:ilvl w:val="0"/>
          <w:numId w:val="1"/>
        </w:numPr>
      </w:pPr>
      <w:r w:rsidRPr="0070222C">
        <w:t>Promocja jest organizowana w sklepie internetowym Organizatora dostępnym pod adresem</w:t>
      </w:r>
      <w:r w:rsidRPr="0070222C">
        <w:rPr>
          <w:b/>
          <w:bCs/>
        </w:rPr>
        <w:t xml:space="preserve"> www.armatura24.pl</w:t>
      </w:r>
      <w:r w:rsidRPr="0070222C">
        <w:t>.</w:t>
      </w:r>
    </w:p>
    <w:p w14:paraId="57F6078C" w14:textId="77777777" w:rsidR="0070222C" w:rsidRPr="0070222C" w:rsidRDefault="0070222C" w:rsidP="0070222C">
      <w:pPr>
        <w:numPr>
          <w:ilvl w:val="0"/>
          <w:numId w:val="1"/>
        </w:numPr>
      </w:pPr>
      <w:r w:rsidRPr="0070222C">
        <w:t>Uczestnikiem Promocji może być każda osoba fizyczna, która spełnia warunki określone w niniejszym Regulaminie.</w:t>
      </w:r>
    </w:p>
    <w:p w14:paraId="148C7C66" w14:textId="77777777" w:rsidR="0070222C" w:rsidRPr="0070222C" w:rsidRDefault="0070222C" w:rsidP="0070222C">
      <w:pPr>
        <w:rPr>
          <w:b/>
          <w:bCs/>
        </w:rPr>
      </w:pPr>
      <w:r w:rsidRPr="0070222C">
        <w:rPr>
          <w:b/>
          <w:bCs/>
        </w:rPr>
        <w:t>§ 2. WARUNKI I CZAS TRWANIA PROMOCJI</w:t>
      </w:r>
    </w:p>
    <w:p w14:paraId="6C8D162A" w14:textId="77777777" w:rsidR="0070222C" w:rsidRPr="0070222C" w:rsidRDefault="0070222C" w:rsidP="0070222C">
      <w:pPr>
        <w:numPr>
          <w:ilvl w:val="0"/>
          <w:numId w:val="2"/>
        </w:numPr>
      </w:pPr>
      <w:r w:rsidRPr="0070222C">
        <w:t xml:space="preserve">Promocja obowiązuje w okresie od </w:t>
      </w:r>
      <w:r w:rsidRPr="0070222C">
        <w:rPr>
          <w:b/>
          <w:bCs/>
        </w:rPr>
        <w:t>24.11.2025 r.</w:t>
      </w:r>
      <w:r w:rsidRPr="0070222C">
        <w:t xml:space="preserve"> do </w:t>
      </w:r>
      <w:r w:rsidRPr="0070222C">
        <w:rPr>
          <w:b/>
          <w:bCs/>
        </w:rPr>
        <w:t xml:space="preserve">30.11.2025 r. </w:t>
      </w:r>
      <w:r w:rsidRPr="0070222C">
        <w:t xml:space="preserve">Przedmiotem Promocji jest możliwość uzyskania dodatkowego rabatu w wysokości </w:t>
      </w:r>
      <w:r w:rsidRPr="0070222C">
        <w:rPr>
          <w:b/>
          <w:bCs/>
        </w:rPr>
        <w:t>5% (pięć procent)</w:t>
      </w:r>
      <w:r w:rsidRPr="0070222C">
        <w:t xml:space="preserve"> na zakup Produktów objętych Promocją.</w:t>
      </w:r>
    </w:p>
    <w:p w14:paraId="7B98438A" w14:textId="77777777" w:rsidR="0070222C" w:rsidRPr="0070222C" w:rsidRDefault="0070222C" w:rsidP="0070222C">
      <w:pPr>
        <w:numPr>
          <w:ilvl w:val="0"/>
          <w:numId w:val="2"/>
        </w:numPr>
      </w:pPr>
      <w:r w:rsidRPr="0070222C">
        <w:t xml:space="preserve">Rabat naliczany jest po wpisaniu kodu promocyjnego </w:t>
      </w:r>
      <w:r w:rsidRPr="0070222C">
        <w:rPr>
          <w:b/>
          <w:bCs/>
        </w:rPr>
        <w:t>„CZARNYKOT”</w:t>
      </w:r>
      <w:r w:rsidRPr="0070222C">
        <w:t xml:space="preserve"> w polu przeznaczonym na kody rabatowe w koszyku Sklepu Internetowego.</w:t>
      </w:r>
    </w:p>
    <w:p w14:paraId="1B63EFC2" w14:textId="77777777" w:rsidR="0070222C" w:rsidRPr="0070222C" w:rsidRDefault="0070222C" w:rsidP="0070222C">
      <w:pPr>
        <w:rPr>
          <w:b/>
          <w:bCs/>
        </w:rPr>
      </w:pPr>
      <w:r w:rsidRPr="0070222C">
        <w:rPr>
          <w:b/>
          <w:bCs/>
        </w:rPr>
        <w:t>§ 3. PRODUKTY OBJĘTE PROMOCJĄ</w:t>
      </w:r>
    </w:p>
    <w:p w14:paraId="63F1AB3C" w14:textId="77777777" w:rsidR="0070222C" w:rsidRPr="0070222C" w:rsidRDefault="0070222C" w:rsidP="0070222C">
      <w:pPr>
        <w:numPr>
          <w:ilvl w:val="0"/>
          <w:numId w:val="3"/>
        </w:numPr>
      </w:pPr>
      <w:r w:rsidRPr="0070222C">
        <w:t xml:space="preserve">Promocja dotyczy wyłącznie produktów z kategorii </w:t>
      </w:r>
      <w:r w:rsidRPr="0070222C">
        <w:rPr>
          <w:b/>
          <w:bCs/>
        </w:rPr>
        <w:t>SUPER ZESTAWY</w:t>
      </w:r>
      <w:r w:rsidRPr="0070222C">
        <w:t xml:space="preserve"> (zwanych dalej „Produktami Promocyjnymi”).</w:t>
      </w:r>
    </w:p>
    <w:p w14:paraId="4942FAC2" w14:textId="77777777" w:rsidR="0070222C" w:rsidRPr="0070222C" w:rsidRDefault="0070222C" w:rsidP="0070222C">
      <w:pPr>
        <w:numPr>
          <w:ilvl w:val="0"/>
          <w:numId w:val="3"/>
        </w:numPr>
      </w:pPr>
      <w:r w:rsidRPr="0070222C">
        <w:t xml:space="preserve">Promocja </w:t>
      </w:r>
      <w:r w:rsidRPr="0070222C">
        <w:rPr>
          <w:b/>
          <w:bCs/>
        </w:rPr>
        <w:t>NIE DOTYCZY</w:t>
      </w:r>
      <w:r w:rsidRPr="0070222C">
        <w:t xml:space="preserve"> innych zestawów dostępnych na stronie internetowej</w:t>
      </w:r>
    </w:p>
    <w:p w14:paraId="299AB5C7" w14:textId="77777777" w:rsidR="0070222C" w:rsidRPr="0070222C" w:rsidRDefault="0070222C" w:rsidP="0070222C">
      <w:r w:rsidRPr="0070222C">
        <w:rPr>
          <w:b/>
          <w:bCs/>
        </w:rPr>
        <w:t>§ 4. MECHANIZM NALICZANIA RABATU</w:t>
      </w:r>
    </w:p>
    <w:p w14:paraId="2F3C49D8" w14:textId="77777777" w:rsidR="0070222C" w:rsidRPr="0070222C" w:rsidRDefault="0070222C" w:rsidP="0070222C">
      <w:pPr>
        <w:numPr>
          <w:ilvl w:val="0"/>
          <w:numId w:val="4"/>
        </w:numPr>
      </w:pPr>
      <w:r w:rsidRPr="0070222C">
        <w:t xml:space="preserve">Wysokość rabatu wynosi </w:t>
      </w:r>
      <w:r w:rsidRPr="0070222C">
        <w:rPr>
          <w:b/>
          <w:bCs/>
        </w:rPr>
        <w:t>5%</w:t>
      </w:r>
      <w:r w:rsidRPr="0070222C">
        <w:t xml:space="preserve"> (pięć procent).</w:t>
      </w:r>
    </w:p>
    <w:p w14:paraId="36E99FF0" w14:textId="77777777" w:rsidR="0070222C" w:rsidRPr="0070222C" w:rsidRDefault="0070222C" w:rsidP="0070222C">
      <w:pPr>
        <w:numPr>
          <w:ilvl w:val="0"/>
          <w:numId w:val="4"/>
        </w:numPr>
      </w:pPr>
      <w:r w:rsidRPr="0070222C">
        <w:t xml:space="preserve">Rabat jest naliczany od </w:t>
      </w:r>
      <w:r w:rsidRPr="0070222C">
        <w:rPr>
          <w:b/>
          <w:bCs/>
        </w:rPr>
        <w:t>aktualnej ceny promocyjnej</w:t>
      </w:r>
      <w:r w:rsidRPr="0070222C">
        <w:t xml:space="preserve"> Produktu Promocyjnego w momencie składania zamówienia.</w:t>
      </w:r>
    </w:p>
    <w:p w14:paraId="3BA98411" w14:textId="77777777" w:rsidR="0070222C" w:rsidRPr="0070222C" w:rsidRDefault="0070222C" w:rsidP="0070222C">
      <w:pPr>
        <w:numPr>
          <w:ilvl w:val="0"/>
          <w:numId w:val="4"/>
        </w:numPr>
      </w:pPr>
      <w:r w:rsidRPr="0070222C">
        <w:t xml:space="preserve">Rabat </w:t>
      </w:r>
      <w:r w:rsidRPr="0070222C">
        <w:rPr>
          <w:b/>
          <w:bCs/>
        </w:rPr>
        <w:t>nie jest naliczany</w:t>
      </w:r>
      <w:r w:rsidRPr="0070222C">
        <w:t xml:space="preserve"> od kosztów dostawy zamówienia.</w:t>
      </w:r>
    </w:p>
    <w:p w14:paraId="713C5DC2" w14:textId="77777777" w:rsidR="0070222C" w:rsidRPr="0070222C" w:rsidRDefault="0070222C" w:rsidP="0070222C">
      <w:pPr>
        <w:numPr>
          <w:ilvl w:val="0"/>
          <w:numId w:val="4"/>
        </w:numPr>
      </w:pPr>
      <w:r w:rsidRPr="0070222C">
        <w:t>W przypadku zwrotu Produktu Promocyjnego, Uczestnikowi zwracana jest kwota faktycznie przez niego zapłacona, tj. cena produktu po odliczeniu rabatu 5%.</w:t>
      </w:r>
    </w:p>
    <w:p w14:paraId="33E5D6A9" w14:textId="77777777" w:rsidR="0070222C" w:rsidRPr="0070222C" w:rsidRDefault="0070222C" w:rsidP="0070222C">
      <w:pPr>
        <w:rPr>
          <w:b/>
          <w:bCs/>
        </w:rPr>
      </w:pPr>
      <w:r w:rsidRPr="0070222C">
        <w:rPr>
          <w:b/>
          <w:bCs/>
        </w:rPr>
        <w:t>§ 5. ŁĄCZENIE PROMOCJI</w:t>
      </w:r>
    </w:p>
    <w:p w14:paraId="1368DC8D" w14:textId="77777777" w:rsidR="0070222C" w:rsidRPr="0070222C" w:rsidRDefault="0070222C" w:rsidP="0070222C">
      <w:pPr>
        <w:numPr>
          <w:ilvl w:val="0"/>
          <w:numId w:val="5"/>
        </w:numPr>
      </w:pPr>
      <w:r w:rsidRPr="0070222C">
        <w:t xml:space="preserve">Kod rabatowy </w:t>
      </w:r>
      <w:r w:rsidRPr="0070222C">
        <w:rPr>
          <w:b/>
          <w:bCs/>
        </w:rPr>
        <w:t>„CZARNYKOT” nie łączy się z innymi kodami rabatowymi</w:t>
      </w:r>
      <w:r w:rsidRPr="0070222C">
        <w:t>, kuponami ani innymi akcjami promocyjnymi, chyba że Regulamin danej, innej promocji lub niniejszy Regulamin stanowi inaczej.</w:t>
      </w:r>
    </w:p>
    <w:p w14:paraId="38E1C7D1" w14:textId="77777777" w:rsidR="0070222C" w:rsidRPr="0070222C" w:rsidRDefault="0070222C" w:rsidP="0070222C">
      <w:pPr>
        <w:numPr>
          <w:ilvl w:val="0"/>
          <w:numId w:val="5"/>
        </w:numPr>
      </w:pPr>
      <w:r w:rsidRPr="0070222C">
        <w:t xml:space="preserve">W przypadku, gdy Produkt Promocyjny jest objęty Promocją z tytułu niniejszego Regulaminu oraz inną, jednoczesną promocją, </w:t>
      </w:r>
      <w:r w:rsidRPr="0070222C">
        <w:rPr>
          <w:b/>
          <w:bCs/>
        </w:rPr>
        <w:t xml:space="preserve">to klient </w:t>
      </w:r>
      <w:proofErr w:type="spellStart"/>
      <w:r w:rsidRPr="0070222C">
        <w:rPr>
          <w:b/>
          <w:bCs/>
        </w:rPr>
        <w:t>wybiera,z</w:t>
      </w:r>
      <w:proofErr w:type="spellEnd"/>
      <w:r w:rsidRPr="0070222C">
        <w:rPr>
          <w:b/>
          <w:bCs/>
        </w:rPr>
        <w:t xml:space="preserve"> której z nich chce skorzystać.</w:t>
      </w:r>
    </w:p>
    <w:p w14:paraId="48BB786A" w14:textId="77777777" w:rsidR="0070222C" w:rsidRPr="0070222C" w:rsidRDefault="0070222C" w:rsidP="0070222C">
      <w:pPr>
        <w:rPr>
          <w:b/>
          <w:bCs/>
        </w:rPr>
      </w:pPr>
      <w:r w:rsidRPr="0070222C">
        <w:rPr>
          <w:b/>
          <w:bCs/>
        </w:rPr>
        <w:t>§ 6. ODPOWIEDZIALNOŚĆ PRAWNA I OCHRONA KONSUMENTA</w:t>
      </w:r>
    </w:p>
    <w:p w14:paraId="5B074C07" w14:textId="77777777" w:rsidR="0070222C" w:rsidRPr="0070222C" w:rsidRDefault="0070222C" w:rsidP="0070222C">
      <w:pPr>
        <w:numPr>
          <w:ilvl w:val="0"/>
          <w:numId w:val="6"/>
        </w:numPr>
      </w:pPr>
      <w:r w:rsidRPr="0070222C">
        <w:t xml:space="preserve">Organizator zapewnia, że w czasie trwania Promocji, ceny Produktów Promocyjnych są wyświetlane zgodnie z art. 4 ust. 2 ustawy o informowaniu o cenach towarów i usług (implementacja Dyrektywy Omnibus). Oznacza to, że przy Produkcie Promocyjnym widoczna jest: </w:t>
      </w:r>
      <w:r w:rsidRPr="0070222C">
        <w:rPr>
          <w:b/>
          <w:bCs/>
        </w:rPr>
        <w:t>aktualna cena sprzedaży</w:t>
      </w:r>
      <w:r w:rsidRPr="0070222C">
        <w:t xml:space="preserve">, </w:t>
      </w:r>
      <w:r w:rsidRPr="0070222C">
        <w:rPr>
          <w:b/>
          <w:bCs/>
        </w:rPr>
        <w:t>cena promocyjna bazowa</w:t>
      </w:r>
      <w:r w:rsidRPr="0070222C">
        <w:t xml:space="preserve"> (od której naliczany jest rabat 5%) </w:t>
      </w:r>
      <w:r w:rsidRPr="0070222C">
        <w:lastRenderedPageBreak/>
        <w:t xml:space="preserve">oraz </w:t>
      </w:r>
      <w:r w:rsidRPr="0070222C">
        <w:rPr>
          <w:b/>
          <w:bCs/>
        </w:rPr>
        <w:t>najniższa cena tego Produktu Promocyjnego, która obowiązywała w okresie 30 dni przed wprowadzeniem ceny promocyjnej bazowej</w:t>
      </w:r>
      <w:r w:rsidRPr="0070222C">
        <w:t>.</w:t>
      </w:r>
    </w:p>
    <w:p w14:paraId="41FC9A5C" w14:textId="77777777" w:rsidR="0070222C" w:rsidRPr="0070222C" w:rsidRDefault="0070222C" w:rsidP="0070222C">
      <w:pPr>
        <w:numPr>
          <w:ilvl w:val="0"/>
          <w:numId w:val="6"/>
        </w:numPr>
      </w:pPr>
      <w:r w:rsidRPr="0070222C">
        <w:t>Promocja nie narusza ustawowych uprawnień konsumenta, w szczególności prawa do odstąpienia od umowy zawartej na odległość w terminie 14 dni oraz uprawnień z tytułu rękojmi za wady produktu.</w:t>
      </w:r>
    </w:p>
    <w:p w14:paraId="12BA91E4" w14:textId="77777777" w:rsidR="0070222C" w:rsidRPr="0070222C" w:rsidRDefault="0070222C" w:rsidP="0070222C">
      <w:pPr>
        <w:numPr>
          <w:ilvl w:val="0"/>
          <w:numId w:val="6"/>
        </w:numPr>
      </w:pPr>
      <w:r w:rsidRPr="0070222C">
        <w:t xml:space="preserve">Wszelkie reklamacje dotyczące Promocji należy składać pisemnie na adres Organizatora lub za pośrednictwem poczty elektronicznej na adres </w:t>
      </w:r>
      <w:hyperlink r:id="rId5" w:history="1">
        <w:r w:rsidRPr="0070222C">
          <w:rPr>
            <w:rStyle w:val="Hipercze"/>
            <w:b/>
            <w:bCs/>
          </w:rPr>
          <w:t>marketing@armatura24.pl</w:t>
        </w:r>
      </w:hyperlink>
      <w:r w:rsidRPr="0070222C">
        <w:rPr>
          <w:b/>
          <w:bCs/>
        </w:rPr>
        <w:t xml:space="preserve"> </w:t>
      </w:r>
      <w:r w:rsidRPr="0070222C">
        <w:t>w terminie 14 dni od daty zakończenia Promocji.</w:t>
      </w:r>
    </w:p>
    <w:p w14:paraId="1A7BA2D5" w14:textId="77777777" w:rsidR="0070222C" w:rsidRPr="0070222C" w:rsidRDefault="0070222C" w:rsidP="0070222C">
      <w:pPr>
        <w:rPr>
          <w:b/>
          <w:bCs/>
        </w:rPr>
      </w:pPr>
      <w:r w:rsidRPr="0070222C">
        <w:rPr>
          <w:b/>
          <w:bCs/>
        </w:rPr>
        <w:t>§ 7. POSTANOWIENIA KOŃCOWE</w:t>
      </w:r>
    </w:p>
    <w:p w14:paraId="14229867" w14:textId="77777777" w:rsidR="0070222C" w:rsidRPr="0070222C" w:rsidRDefault="0070222C" w:rsidP="0070222C">
      <w:pPr>
        <w:numPr>
          <w:ilvl w:val="0"/>
          <w:numId w:val="7"/>
        </w:numPr>
      </w:pPr>
      <w:r w:rsidRPr="0070222C">
        <w:t xml:space="preserve">Regulamin Promocji jest dostępny w trakcie jej trwania na stronie internetowej Organizatora pod adresem </w:t>
      </w:r>
      <w:r w:rsidRPr="0070222C">
        <w:rPr>
          <w:b/>
          <w:bCs/>
        </w:rPr>
        <w:t>www.armatura24.pl</w:t>
      </w:r>
      <w:r w:rsidRPr="0070222C">
        <w:t>.</w:t>
      </w:r>
    </w:p>
    <w:p w14:paraId="0E3D64CA" w14:textId="77777777" w:rsidR="0070222C" w:rsidRPr="0070222C" w:rsidRDefault="0070222C" w:rsidP="0070222C">
      <w:pPr>
        <w:numPr>
          <w:ilvl w:val="0"/>
          <w:numId w:val="7"/>
        </w:numPr>
      </w:pPr>
      <w:r w:rsidRPr="0070222C">
        <w:t>W sprawach nieuregulowanych niniejszym Regulaminem mają zastosowanie powszechnie obowiązujące przepisy prawa polskiego, w szczególności Kodeksu cywilnego oraz przepisy o ochronie praw konsumenta.</w:t>
      </w:r>
    </w:p>
    <w:p w14:paraId="028575D0" w14:textId="77777777" w:rsidR="007D0639" w:rsidRPr="0070222C" w:rsidRDefault="007D0639"/>
    <w:sectPr w:rsidR="007D0639" w:rsidRPr="0070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7AFB"/>
    <w:multiLevelType w:val="multilevel"/>
    <w:tmpl w:val="889E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E6E5F"/>
    <w:multiLevelType w:val="multilevel"/>
    <w:tmpl w:val="1B2A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20E70"/>
    <w:multiLevelType w:val="multilevel"/>
    <w:tmpl w:val="0902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74B18"/>
    <w:multiLevelType w:val="multilevel"/>
    <w:tmpl w:val="2510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118EA"/>
    <w:multiLevelType w:val="multilevel"/>
    <w:tmpl w:val="F324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A4F16"/>
    <w:multiLevelType w:val="multilevel"/>
    <w:tmpl w:val="8F00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6568D"/>
    <w:multiLevelType w:val="multilevel"/>
    <w:tmpl w:val="742C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500965">
    <w:abstractNumId w:val="1"/>
  </w:num>
  <w:num w:numId="2" w16cid:durableId="1928269239">
    <w:abstractNumId w:val="3"/>
  </w:num>
  <w:num w:numId="3" w16cid:durableId="687176418">
    <w:abstractNumId w:val="5"/>
  </w:num>
  <w:num w:numId="4" w16cid:durableId="828599856">
    <w:abstractNumId w:val="0"/>
  </w:num>
  <w:num w:numId="5" w16cid:durableId="1401975406">
    <w:abstractNumId w:val="6"/>
  </w:num>
  <w:num w:numId="6" w16cid:durableId="1850557545">
    <w:abstractNumId w:val="4"/>
  </w:num>
  <w:num w:numId="7" w16cid:durableId="1004088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2C"/>
    <w:rsid w:val="004C6434"/>
    <w:rsid w:val="0070222C"/>
    <w:rsid w:val="007D0639"/>
    <w:rsid w:val="00B87090"/>
    <w:rsid w:val="00D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164D"/>
  <w15:chartTrackingRefBased/>
  <w15:docId w15:val="{F8A2F071-BC5E-4941-9C3B-A4442DD5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2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2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2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2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22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22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armatura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 Kozłowska</dc:creator>
  <cp:keywords/>
  <dc:description/>
  <cp:lastModifiedBy>Zuza Kozłowska</cp:lastModifiedBy>
  <cp:revision>1</cp:revision>
  <dcterms:created xsi:type="dcterms:W3CDTF">2025-11-27T08:08:00Z</dcterms:created>
  <dcterms:modified xsi:type="dcterms:W3CDTF">2025-11-27T08:08:00Z</dcterms:modified>
</cp:coreProperties>
</file>